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F90AE" w14:textId="1AB79EB3" w:rsidR="001848E9" w:rsidRPr="001848E9" w:rsidRDefault="001848E9" w:rsidP="001848E9">
      <w:pPr>
        <w:pStyle w:val="Header"/>
        <w:rPr>
          <w:noProof/>
          <w:sz w:val="24"/>
          <w:lang w:eastAsia="en-US"/>
        </w:rPr>
      </w:pPr>
      <w:r w:rsidRPr="001848E9">
        <w:rPr>
          <w:noProof/>
          <w:sz w:val="24"/>
          <w:lang w:eastAsia="en-US"/>
        </w:rPr>
        <w:t xml:space="preserve">3GPP TSG-SA3 Meeting #113 </w:t>
      </w:r>
      <w:r w:rsidRPr="001848E9">
        <w:rPr>
          <w:noProof/>
          <w:sz w:val="24"/>
          <w:lang w:eastAsia="en-US"/>
        </w:rPr>
        <w:tab/>
      </w:r>
      <w:r>
        <w:rPr>
          <w:noProof/>
          <w:sz w:val="24"/>
          <w:lang w:eastAsia="en-US"/>
        </w:rPr>
        <w:tab/>
      </w:r>
      <w:r>
        <w:rPr>
          <w:noProof/>
          <w:sz w:val="24"/>
          <w:lang w:eastAsia="en-US"/>
        </w:rPr>
        <w:tab/>
      </w:r>
      <w:r>
        <w:rPr>
          <w:noProof/>
          <w:sz w:val="24"/>
          <w:lang w:eastAsia="en-US"/>
        </w:rPr>
        <w:tab/>
      </w:r>
      <w:r>
        <w:rPr>
          <w:noProof/>
          <w:sz w:val="24"/>
          <w:lang w:eastAsia="en-US"/>
        </w:rPr>
        <w:tab/>
      </w:r>
      <w:r>
        <w:rPr>
          <w:noProof/>
          <w:sz w:val="24"/>
          <w:lang w:eastAsia="en-US"/>
        </w:rPr>
        <w:tab/>
      </w:r>
      <w:r w:rsidRPr="001848E9">
        <w:rPr>
          <w:noProof/>
          <w:sz w:val="24"/>
          <w:lang w:eastAsia="en-US"/>
        </w:rPr>
        <w:t>S3-2</w:t>
      </w:r>
      <w:r w:rsidR="00F70811">
        <w:rPr>
          <w:noProof/>
          <w:sz w:val="24"/>
          <w:lang w:eastAsia="en-US"/>
        </w:rPr>
        <w:t>34557</w:t>
      </w:r>
    </w:p>
    <w:p w14:paraId="3A7BAEE1" w14:textId="7D656C3F" w:rsidR="004E3939" w:rsidRPr="00DA53A0" w:rsidRDefault="001848E9" w:rsidP="001848E9">
      <w:pPr>
        <w:pStyle w:val="Header"/>
        <w:rPr>
          <w:sz w:val="22"/>
          <w:szCs w:val="22"/>
        </w:rPr>
      </w:pPr>
      <w:r w:rsidRPr="001848E9">
        <w:rPr>
          <w:noProof/>
          <w:sz w:val="24"/>
          <w:lang w:eastAsia="en-US"/>
        </w:rPr>
        <w:t xml:space="preserve">Chicago, US, 6 - 10 november 2023 </w:t>
      </w:r>
    </w:p>
    <w:p w14:paraId="35F0D332" w14:textId="77777777" w:rsidR="00B97703" w:rsidRDefault="00B97703">
      <w:pPr>
        <w:rPr>
          <w:rFonts w:ascii="Arial" w:hAnsi="Arial" w:cs="Arial"/>
        </w:rPr>
      </w:pPr>
    </w:p>
    <w:p w14:paraId="72E2ED64" w14:textId="1EB42E4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E217D">
        <w:rPr>
          <w:rFonts w:ascii="Arial" w:hAnsi="Arial" w:cs="Arial"/>
          <w:b/>
          <w:sz w:val="22"/>
          <w:szCs w:val="22"/>
        </w:rPr>
        <w:t xml:space="preserve">LS </w:t>
      </w:r>
      <w:r w:rsidR="00CC1DA3">
        <w:rPr>
          <w:rFonts w:ascii="Arial" w:hAnsi="Arial" w:cs="Arial"/>
          <w:b/>
          <w:sz w:val="22"/>
          <w:szCs w:val="22"/>
        </w:rPr>
        <w:t>on data control by Roaming Hubs with PRINS (modified)</w:t>
      </w:r>
      <w:r w:rsidR="00AE217D">
        <w:rPr>
          <w:rFonts w:ascii="Arial" w:hAnsi="Arial" w:cs="Arial"/>
          <w:b/>
          <w:sz w:val="22"/>
          <w:szCs w:val="22"/>
        </w:rPr>
        <w:t xml:space="preserve"> </w:t>
      </w:r>
    </w:p>
    <w:p w14:paraId="06BA196E" w14:textId="015F613D" w:rsidR="00B97703" w:rsidRPr="003330D7" w:rsidRDefault="00B97703">
      <w:pPr>
        <w:spacing w:after="60"/>
        <w:ind w:left="1985" w:hanging="1985"/>
        <w:rPr>
          <w:rFonts w:ascii="Arial" w:hAnsi="Arial" w:cs="Arial"/>
          <w:sz w:val="22"/>
          <w:szCs w:val="22"/>
        </w:rPr>
      </w:pPr>
      <w:bookmarkStart w:id="0" w:name="OLE_LINK57"/>
      <w:bookmarkStart w:id="1" w:name="OLE_LINK58"/>
      <w:r w:rsidRPr="00AE217D">
        <w:rPr>
          <w:rFonts w:ascii="Arial" w:hAnsi="Arial" w:cs="Arial"/>
          <w:b/>
          <w:sz w:val="22"/>
          <w:szCs w:val="22"/>
        </w:rPr>
        <w:t>Response</w:t>
      </w:r>
      <w:r w:rsidRPr="004E3939">
        <w:rPr>
          <w:rFonts w:ascii="Arial" w:hAnsi="Arial" w:cs="Arial"/>
          <w:b/>
          <w:sz w:val="22"/>
          <w:szCs w:val="22"/>
        </w:rPr>
        <w:t xml:space="preserve"> to:</w:t>
      </w:r>
      <w:r w:rsidRPr="004E3939">
        <w:rPr>
          <w:rFonts w:ascii="Arial" w:hAnsi="Arial" w:cs="Arial"/>
          <w:b/>
          <w:bCs/>
          <w:sz w:val="22"/>
          <w:szCs w:val="22"/>
        </w:rPr>
        <w:tab/>
      </w:r>
    </w:p>
    <w:p w14:paraId="2C6E4D6E" w14:textId="0C00341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34496" w:rsidRPr="00B34496">
        <w:rPr>
          <w:rFonts w:ascii="Arial" w:hAnsi="Arial" w:cs="Arial"/>
          <w:b/>
          <w:bCs/>
          <w:sz w:val="22"/>
          <w:szCs w:val="22"/>
        </w:rPr>
        <w:t>Rel-1</w:t>
      </w:r>
      <w:r w:rsidR="00CC1DA3">
        <w:rPr>
          <w:rFonts w:ascii="Arial" w:hAnsi="Arial" w:cs="Arial"/>
          <w:b/>
          <w:bCs/>
          <w:sz w:val="22"/>
          <w:szCs w:val="22"/>
        </w:rPr>
        <w:t>8</w:t>
      </w:r>
    </w:p>
    <w:bookmarkEnd w:id="2"/>
    <w:bookmarkEnd w:id="3"/>
    <w:bookmarkEnd w:id="4"/>
    <w:p w14:paraId="1E9D3ED8" w14:textId="37621C0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34496">
        <w:rPr>
          <w:rFonts w:ascii="Arial" w:hAnsi="Arial" w:cs="Arial"/>
          <w:b/>
          <w:bCs/>
          <w:sz w:val="22"/>
          <w:szCs w:val="22"/>
        </w:rPr>
        <w:t>TEI1</w:t>
      </w:r>
      <w:r w:rsidR="00CC1DA3">
        <w:rPr>
          <w:rFonts w:ascii="Arial" w:hAnsi="Arial" w:cs="Arial"/>
          <w:b/>
          <w:bCs/>
          <w:sz w:val="22"/>
          <w:szCs w:val="22"/>
        </w:rPr>
        <w:t>8</w:t>
      </w:r>
    </w:p>
    <w:p w14:paraId="11809BB2" w14:textId="77777777" w:rsidR="00B97703" w:rsidRPr="004E3939" w:rsidRDefault="00B97703">
      <w:pPr>
        <w:spacing w:after="60"/>
        <w:ind w:left="1985" w:hanging="1985"/>
        <w:rPr>
          <w:rFonts w:ascii="Arial" w:hAnsi="Arial" w:cs="Arial"/>
          <w:b/>
          <w:sz w:val="22"/>
          <w:szCs w:val="22"/>
        </w:rPr>
      </w:pPr>
    </w:p>
    <w:p w14:paraId="0DE1AA1F" w14:textId="5055F05F" w:rsidR="00B97703" w:rsidRPr="004E3939" w:rsidRDefault="004E3939" w:rsidP="001F2BF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F2BF6">
        <w:rPr>
          <w:rFonts w:ascii="Arial" w:hAnsi="Arial" w:cs="Arial"/>
          <w:b/>
          <w:sz w:val="22"/>
          <w:szCs w:val="22"/>
        </w:rPr>
        <w:t>3GPP SA3 meeting #11</w:t>
      </w:r>
      <w:r w:rsidR="00CC1DA3">
        <w:rPr>
          <w:rFonts w:ascii="Arial" w:hAnsi="Arial" w:cs="Arial"/>
          <w:b/>
          <w:sz w:val="22"/>
          <w:szCs w:val="22"/>
        </w:rPr>
        <w:t>3</w:t>
      </w:r>
    </w:p>
    <w:p w14:paraId="2548326B" w14:textId="01D24A6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C1DA3">
        <w:rPr>
          <w:rFonts w:ascii="Arial" w:hAnsi="Arial" w:cs="Arial"/>
          <w:b/>
          <w:bCs/>
          <w:sz w:val="22"/>
          <w:szCs w:val="22"/>
        </w:rPr>
        <w:t>SA2</w:t>
      </w:r>
    </w:p>
    <w:p w14:paraId="5DC2ED77" w14:textId="25D99C94"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CC1DA3">
        <w:rPr>
          <w:rFonts w:ascii="Arial" w:hAnsi="Arial" w:cs="Arial"/>
          <w:b/>
          <w:bCs/>
          <w:sz w:val="22"/>
          <w:szCs w:val="22"/>
        </w:rPr>
        <w:t>SA5</w:t>
      </w:r>
      <w:r w:rsidR="00877CEB">
        <w:rPr>
          <w:rFonts w:ascii="Arial" w:hAnsi="Arial" w:cs="Arial"/>
          <w:b/>
          <w:bCs/>
          <w:sz w:val="22"/>
          <w:szCs w:val="22"/>
        </w:rPr>
        <w:t>, CT4</w:t>
      </w:r>
    </w:p>
    <w:bookmarkEnd w:id="5"/>
    <w:bookmarkEnd w:id="6"/>
    <w:p w14:paraId="1A1CC9B8" w14:textId="77777777" w:rsidR="00B97703" w:rsidRDefault="00B97703">
      <w:pPr>
        <w:spacing w:after="60"/>
        <w:ind w:left="1985" w:hanging="1985"/>
        <w:rPr>
          <w:rFonts w:ascii="Arial" w:hAnsi="Arial" w:cs="Arial"/>
          <w:bCs/>
        </w:rPr>
      </w:pPr>
    </w:p>
    <w:p w14:paraId="5D73695D" w14:textId="1AC73DD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C1DA3">
        <w:rPr>
          <w:rFonts w:ascii="Arial" w:hAnsi="Arial" w:cs="Arial"/>
          <w:b/>
          <w:bCs/>
          <w:sz w:val="22"/>
          <w:szCs w:val="22"/>
        </w:rPr>
        <w:t>German Peinado</w:t>
      </w:r>
    </w:p>
    <w:p w14:paraId="5C701869" w14:textId="7604E919" w:rsidR="00B97703" w:rsidRPr="004E3939" w:rsidRDefault="00B97703" w:rsidP="00570A58">
      <w:pPr>
        <w:spacing w:after="60"/>
        <w:ind w:left="1985" w:hanging="1985"/>
        <w:rPr>
          <w:rFonts w:ascii="Arial" w:hAnsi="Arial" w:cs="Arial"/>
          <w:b/>
          <w:bCs/>
          <w:sz w:val="22"/>
          <w:szCs w:val="22"/>
        </w:rPr>
      </w:pPr>
      <w:r>
        <w:rPr>
          <w:rFonts w:ascii="Arial" w:hAnsi="Arial" w:cs="Arial"/>
          <w:b/>
          <w:bCs/>
          <w:sz w:val="22"/>
          <w:szCs w:val="22"/>
        </w:rPr>
        <w:tab/>
      </w:r>
      <w:r w:rsidR="00CC1DA3">
        <w:rPr>
          <w:rFonts w:ascii="Arial" w:hAnsi="Arial" w:cs="Arial"/>
          <w:b/>
          <w:bCs/>
          <w:sz w:val="22"/>
          <w:szCs w:val="22"/>
        </w:rPr>
        <w:t>german</w:t>
      </w:r>
      <w:r w:rsidR="00570A58">
        <w:rPr>
          <w:rFonts w:ascii="Arial" w:hAnsi="Arial" w:cs="Arial"/>
          <w:b/>
          <w:bCs/>
          <w:sz w:val="22"/>
          <w:szCs w:val="22"/>
        </w:rPr>
        <w:t>.</w:t>
      </w:r>
      <w:r w:rsidR="00CC1DA3">
        <w:rPr>
          <w:rFonts w:ascii="Arial" w:hAnsi="Arial" w:cs="Arial"/>
          <w:b/>
          <w:bCs/>
          <w:sz w:val="22"/>
          <w:szCs w:val="22"/>
        </w:rPr>
        <w:t>peinado</w:t>
      </w:r>
      <w:r w:rsidR="00570A58">
        <w:rPr>
          <w:rFonts w:ascii="Arial" w:hAnsi="Arial" w:cs="Arial"/>
          <w:b/>
          <w:bCs/>
          <w:sz w:val="22"/>
          <w:szCs w:val="22"/>
        </w:rPr>
        <w:t>@nokia.com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C083A7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70811" w:rsidRPr="00F70811">
        <w:t>S3-234556.zip</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A92AD76" w14:textId="377BBE99" w:rsidR="00AA77FA" w:rsidRDefault="008D3FDF" w:rsidP="00CC1DA3">
      <w:pPr>
        <w:rPr>
          <w:rFonts w:ascii="Arial" w:hAnsi="Arial" w:cs="Arial"/>
        </w:rPr>
      </w:pPr>
      <w:r w:rsidRPr="008D3FDF">
        <w:rPr>
          <w:rFonts w:ascii="Arial" w:hAnsi="Arial" w:cs="Arial"/>
        </w:rPr>
        <w:t xml:space="preserve">SA3 would like </w:t>
      </w:r>
      <w:r w:rsidR="0003232C">
        <w:rPr>
          <w:rFonts w:ascii="Arial" w:hAnsi="Arial" w:cs="Arial"/>
        </w:rPr>
        <w:t xml:space="preserve">to inform SA2 and SA5 about the business requirement from GSMA 5GMRR in </w:t>
      </w:r>
      <w:hyperlink r:id="rId13" w:history="1">
        <w:r w:rsidR="0003232C" w:rsidRPr="0003232C">
          <w:rPr>
            <w:rFonts w:ascii="Arial" w:hAnsi="Arial" w:cs="Arial"/>
            <w:color w:val="0070C0"/>
            <w:u w:val="single"/>
          </w:rPr>
          <w:t>SP-230807</w:t>
        </w:r>
      </w:hyperlink>
      <w:r w:rsidR="0003232C">
        <w:rPr>
          <w:rFonts w:ascii="Arial" w:hAnsi="Arial" w:cs="Arial"/>
        </w:rPr>
        <w:t xml:space="preserve">, related to the need of the Roaming Hub entity in roaming to monitor and control the data sessions, taking into consideration </w:t>
      </w:r>
      <w:r w:rsidR="00877CEB">
        <w:rPr>
          <w:rFonts w:ascii="Arial" w:hAnsi="Arial" w:cs="Arial"/>
        </w:rPr>
        <w:t>the enhanced PRINS framework in SA3 (</w:t>
      </w:r>
      <w:hyperlink r:id="rId14" w:history="1">
        <w:r w:rsidR="00877CEB" w:rsidRPr="001D1E43">
          <w:rPr>
            <w:color w:val="0000FF"/>
            <w:kern w:val="24"/>
            <w:u w:val="single"/>
          </w:rPr>
          <w:t>SP-231202</w:t>
        </w:r>
      </w:hyperlink>
      <w:r w:rsidR="00877CEB" w:rsidRPr="00877CEB">
        <w:rPr>
          <w:rFonts w:ascii="Arial" w:hAnsi="Arial" w:cs="Arial"/>
        </w:rPr>
        <w:t>)</w:t>
      </w:r>
      <w:r w:rsidR="00877CEB">
        <w:rPr>
          <w:rFonts w:ascii="Arial" w:hAnsi="Arial" w:cs="Arial"/>
        </w:rPr>
        <w:t xml:space="preserve">. </w:t>
      </w:r>
    </w:p>
    <w:p w14:paraId="70A4E17A" w14:textId="3F31170B" w:rsidR="00877CEB" w:rsidRDefault="00877CEB" w:rsidP="00CC1DA3">
      <w:pPr>
        <w:rPr>
          <w:rFonts w:ascii="Arial" w:hAnsi="Arial" w:cs="Arial"/>
        </w:rPr>
      </w:pPr>
      <w:r>
        <w:rPr>
          <w:rFonts w:ascii="Arial" w:hAnsi="Arial" w:cs="Arial"/>
        </w:rPr>
        <w:t xml:space="preserve">Please note that in roaming scenarios where Roaming Hub is used there is no direct relationship between the PLMNs, so the Roaming Hub requires to control the roaming subscriber user plane </w:t>
      </w:r>
      <w:proofErr w:type="gramStart"/>
      <w:r>
        <w:rPr>
          <w:rFonts w:ascii="Arial" w:hAnsi="Arial" w:cs="Arial"/>
        </w:rPr>
        <w:t>in order to</w:t>
      </w:r>
      <w:proofErr w:type="gramEnd"/>
      <w:r>
        <w:rPr>
          <w:rFonts w:ascii="Arial" w:hAnsi="Arial" w:cs="Arial"/>
        </w:rPr>
        <w:t xml:space="preserve"> prevent data consumption that exceeds the limits agreed in the respective contracts with each of the PLMNs. </w:t>
      </w:r>
    </w:p>
    <w:p w14:paraId="19024A3D" w14:textId="0CDFBB6B" w:rsidR="00877CEB" w:rsidRPr="0003232C" w:rsidRDefault="00EF5B61" w:rsidP="00CC1DA3">
      <w:pPr>
        <w:rPr>
          <w:rFonts w:ascii="Arial" w:hAnsi="Arial" w:cs="Arial"/>
        </w:rPr>
      </w:pPr>
      <w:r>
        <w:rPr>
          <w:rFonts w:ascii="Arial" w:hAnsi="Arial" w:cs="Arial"/>
        </w:rPr>
        <w:t>In the attached discussion paper (S3-23</w:t>
      </w:r>
      <w:r w:rsidR="00F70811">
        <w:rPr>
          <w:rFonts w:ascii="Arial" w:hAnsi="Arial" w:cs="Arial"/>
        </w:rPr>
        <w:t>4556</w:t>
      </w:r>
      <w:r>
        <w:rPr>
          <w:rFonts w:ascii="Arial" w:hAnsi="Arial" w:cs="Arial"/>
        </w:rPr>
        <w:t xml:space="preserve">) the problem statement is further detailed for Local Breakout and Home Routed scenarios. </w:t>
      </w:r>
      <w:r w:rsidR="00877CEB">
        <w:rPr>
          <w:rFonts w:ascii="Arial" w:hAnsi="Arial" w:cs="Arial"/>
        </w:rPr>
        <w:t xml:space="preserve">SA3 would like to ask SA2 </w:t>
      </w:r>
      <w:r>
        <w:rPr>
          <w:rFonts w:ascii="Arial" w:hAnsi="Arial" w:cs="Arial"/>
        </w:rPr>
        <w:t xml:space="preserve">to address this business requirement as part of the existing procedures, taking into consideration the existence of Roaming Hubs in the overall roaming architecture. </w:t>
      </w:r>
      <w:r w:rsidR="00877CEB">
        <w:rPr>
          <w:rFonts w:ascii="Arial" w:hAnsi="Arial" w:cs="Arial"/>
        </w:rPr>
        <w:t xml:space="preserve"> </w:t>
      </w:r>
    </w:p>
    <w:p w14:paraId="08AF3A7D" w14:textId="77777777" w:rsidR="00B97703" w:rsidRDefault="002F1940" w:rsidP="000F6242">
      <w:pPr>
        <w:pStyle w:val="Heading1"/>
      </w:pPr>
      <w:r>
        <w:t>2</w:t>
      </w:r>
      <w:r>
        <w:tab/>
      </w:r>
      <w:r w:rsidR="000F6242">
        <w:t>Actions</w:t>
      </w:r>
    </w:p>
    <w:p w14:paraId="45637978" w14:textId="31277A2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C1DA3">
        <w:rPr>
          <w:rFonts w:ascii="Arial" w:hAnsi="Arial" w:cs="Arial"/>
          <w:b/>
        </w:rPr>
        <w:t>SA2</w:t>
      </w:r>
      <w:r w:rsidR="00985856">
        <w:rPr>
          <w:rFonts w:ascii="Arial" w:hAnsi="Arial" w:cs="Arial"/>
          <w:b/>
        </w:rPr>
        <w:t xml:space="preserve"> </w:t>
      </w:r>
      <w:r>
        <w:rPr>
          <w:rFonts w:ascii="Arial" w:hAnsi="Arial" w:cs="Arial"/>
          <w:b/>
        </w:rPr>
        <w:t xml:space="preserve"> </w:t>
      </w:r>
    </w:p>
    <w:p w14:paraId="066613F7" w14:textId="61B98EDC" w:rsidR="00B97703" w:rsidRDefault="00B97703" w:rsidP="000B553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0B553C">
        <w:rPr>
          <w:rFonts w:ascii="Arial" w:hAnsi="Arial" w:cs="Arial"/>
          <w:color w:val="000000" w:themeColor="text1"/>
        </w:rPr>
        <w:t>SA3 kindly asks</w:t>
      </w:r>
      <w:r w:rsidR="00EF5B61">
        <w:rPr>
          <w:rFonts w:ascii="Arial" w:hAnsi="Arial" w:cs="Arial"/>
          <w:color w:val="000000" w:themeColor="text1"/>
        </w:rPr>
        <w:t xml:space="preserve"> SA2 to address the business requirement as part of the roaming procedures, taking into consideration the existence of Roaming Hubs in the architecture.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DB64693" w14:textId="22877136" w:rsidR="005B6433" w:rsidRPr="00074D3C" w:rsidRDefault="00C17229" w:rsidP="002F1940">
      <w:r w:rsidRPr="00EF5B61">
        <w:t>SA3#11</w:t>
      </w:r>
      <w:r w:rsidR="00EF5B61" w:rsidRPr="00EF5B61">
        <w:t>5</w:t>
      </w:r>
      <w:r w:rsidRPr="00EF5B61">
        <w:tab/>
      </w:r>
      <w:r w:rsidR="00EF5B61" w:rsidRPr="00EF5B61">
        <w:t>26</w:t>
      </w:r>
      <w:r w:rsidRPr="00EF5B61">
        <w:t xml:space="preserve"> </w:t>
      </w:r>
      <w:r w:rsidR="00EF5B61" w:rsidRPr="00EF5B61">
        <w:t xml:space="preserve">February </w:t>
      </w:r>
      <w:r w:rsidRPr="00EF5B61">
        <w:t xml:space="preserve">-1 </w:t>
      </w:r>
      <w:r w:rsidR="00EF5B61" w:rsidRPr="00EF5B61">
        <w:t>March</w:t>
      </w:r>
      <w:r w:rsidRPr="00EF5B61">
        <w:t xml:space="preserve"> 202</w:t>
      </w:r>
      <w:r w:rsidR="00EF5B61" w:rsidRPr="00EF5B61">
        <w:t>4</w:t>
      </w:r>
      <w:r w:rsidRPr="00EF5B61">
        <w:tab/>
      </w:r>
      <w:r w:rsidR="00EF5B61" w:rsidRPr="00EF5B61">
        <w:t>Athens</w:t>
      </w:r>
      <w:r w:rsidRPr="00EF5B61">
        <w:t xml:space="preserve">, </w:t>
      </w:r>
      <w:r w:rsidR="00EF5B61" w:rsidRPr="00EF5B61">
        <w:t>Greece</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C8D1F" w14:textId="77777777" w:rsidR="008551FE" w:rsidRDefault="008551FE">
      <w:pPr>
        <w:spacing w:after="0"/>
      </w:pPr>
      <w:r>
        <w:separator/>
      </w:r>
    </w:p>
  </w:endnote>
  <w:endnote w:type="continuationSeparator" w:id="0">
    <w:p w14:paraId="1326A098" w14:textId="77777777" w:rsidR="008551FE" w:rsidRDefault="008551FE">
      <w:pPr>
        <w:spacing w:after="0"/>
      </w:pPr>
      <w:r>
        <w:continuationSeparator/>
      </w:r>
    </w:p>
  </w:endnote>
  <w:endnote w:type="continuationNotice" w:id="1">
    <w:p w14:paraId="2C6BC45E" w14:textId="77777777" w:rsidR="008551FE" w:rsidRDefault="008551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A80D9" w14:textId="77777777" w:rsidR="008551FE" w:rsidRDefault="008551FE">
      <w:pPr>
        <w:spacing w:after="0"/>
      </w:pPr>
      <w:r>
        <w:separator/>
      </w:r>
    </w:p>
  </w:footnote>
  <w:footnote w:type="continuationSeparator" w:id="0">
    <w:p w14:paraId="39E6BC9B" w14:textId="77777777" w:rsidR="008551FE" w:rsidRDefault="008551FE">
      <w:pPr>
        <w:spacing w:after="0"/>
      </w:pPr>
      <w:r>
        <w:continuationSeparator/>
      </w:r>
    </w:p>
  </w:footnote>
  <w:footnote w:type="continuationNotice" w:id="1">
    <w:p w14:paraId="6360B764" w14:textId="77777777" w:rsidR="008551FE" w:rsidRDefault="008551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232C"/>
    <w:rsid w:val="0006083C"/>
    <w:rsid w:val="00074D3C"/>
    <w:rsid w:val="000B21DF"/>
    <w:rsid w:val="000B553C"/>
    <w:rsid w:val="000C5BB3"/>
    <w:rsid w:val="000E6116"/>
    <w:rsid w:val="000F6242"/>
    <w:rsid w:val="00103FF1"/>
    <w:rsid w:val="0011646C"/>
    <w:rsid w:val="00135C71"/>
    <w:rsid w:val="0013662C"/>
    <w:rsid w:val="00153931"/>
    <w:rsid w:val="001848E9"/>
    <w:rsid w:val="00196B59"/>
    <w:rsid w:val="001A14F2"/>
    <w:rsid w:val="001B3A86"/>
    <w:rsid w:val="001B763F"/>
    <w:rsid w:val="001D3422"/>
    <w:rsid w:val="001E6996"/>
    <w:rsid w:val="001F2BF6"/>
    <w:rsid w:val="00220060"/>
    <w:rsid w:val="002227A0"/>
    <w:rsid w:val="00226381"/>
    <w:rsid w:val="002473B2"/>
    <w:rsid w:val="002645AC"/>
    <w:rsid w:val="0027050B"/>
    <w:rsid w:val="00280A30"/>
    <w:rsid w:val="002869FE"/>
    <w:rsid w:val="002E01C1"/>
    <w:rsid w:val="002F1940"/>
    <w:rsid w:val="00316895"/>
    <w:rsid w:val="00322204"/>
    <w:rsid w:val="003330D7"/>
    <w:rsid w:val="00345368"/>
    <w:rsid w:val="00362EB4"/>
    <w:rsid w:val="00383545"/>
    <w:rsid w:val="003C06D2"/>
    <w:rsid w:val="003C7648"/>
    <w:rsid w:val="003F5E20"/>
    <w:rsid w:val="004074D2"/>
    <w:rsid w:val="00433500"/>
    <w:rsid w:val="00433F71"/>
    <w:rsid w:val="0043559E"/>
    <w:rsid w:val="0043626A"/>
    <w:rsid w:val="00440D43"/>
    <w:rsid w:val="00441B3A"/>
    <w:rsid w:val="00443A6C"/>
    <w:rsid w:val="00470DF6"/>
    <w:rsid w:val="0049448A"/>
    <w:rsid w:val="004E3939"/>
    <w:rsid w:val="004F27DF"/>
    <w:rsid w:val="0050543F"/>
    <w:rsid w:val="00526DDD"/>
    <w:rsid w:val="00532491"/>
    <w:rsid w:val="00570A58"/>
    <w:rsid w:val="00583F1E"/>
    <w:rsid w:val="005B6433"/>
    <w:rsid w:val="006052AD"/>
    <w:rsid w:val="006914A7"/>
    <w:rsid w:val="006B42D0"/>
    <w:rsid w:val="006D74E8"/>
    <w:rsid w:val="00700529"/>
    <w:rsid w:val="0073766B"/>
    <w:rsid w:val="007D3A8C"/>
    <w:rsid w:val="007D51FF"/>
    <w:rsid w:val="007F4F92"/>
    <w:rsid w:val="007F60BC"/>
    <w:rsid w:val="008551FE"/>
    <w:rsid w:val="008758B0"/>
    <w:rsid w:val="00877CEB"/>
    <w:rsid w:val="008D3FDF"/>
    <w:rsid w:val="008D772F"/>
    <w:rsid w:val="008F52B7"/>
    <w:rsid w:val="00914CD1"/>
    <w:rsid w:val="0096026D"/>
    <w:rsid w:val="009603F6"/>
    <w:rsid w:val="00985856"/>
    <w:rsid w:val="009963AC"/>
    <w:rsid w:val="0099764C"/>
    <w:rsid w:val="009C01E1"/>
    <w:rsid w:val="009C4978"/>
    <w:rsid w:val="00A455B0"/>
    <w:rsid w:val="00A5017D"/>
    <w:rsid w:val="00A70448"/>
    <w:rsid w:val="00A7651F"/>
    <w:rsid w:val="00AA4FF3"/>
    <w:rsid w:val="00AA77FA"/>
    <w:rsid w:val="00AE1B3E"/>
    <w:rsid w:val="00AE217D"/>
    <w:rsid w:val="00AF007F"/>
    <w:rsid w:val="00AF40B0"/>
    <w:rsid w:val="00B0478E"/>
    <w:rsid w:val="00B304E8"/>
    <w:rsid w:val="00B34496"/>
    <w:rsid w:val="00B35644"/>
    <w:rsid w:val="00B97703"/>
    <w:rsid w:val="00BA3D66"/>
    <w:rsid w:val="00C04BFC"/>
    <w:rsid w:val="00C17229"/>
    <w:rsid w:val="00C43AB5"/>
    <w:rsid w:val="00C55E31"/>
    <w:rsid w:val="00C85FAD"/>
    <w:rsid w:val="00CB2B16"/>
    <w:rsid w:val="00CC1DA3"/>
    <w:rsid w:val="00CF6087"/>
    <w:rsid w:val="00D14BB6"/>
    <w:rsid w:val="00D2351C"/>
    <w:rsid w:val="00D33624"/>
    <w:rsid w:val="00D80B59"/>
    <w:rsid w:val="00DA5FD6"/>
    <w:rsid w:val="00DA794C"/>
    <w:rsid w:val="00E2241D"/>
    <w:rsid w:val="00E9470D"/>
    <w:rsid w:val="00EF5B61"/>
    <w:rsid w:val="00F25496"/>
    <w:rsid w:val="00F30BD0"/>
    <w:rsid w:val="00F667CF"/>
    <w:rsid w:val="00F70811"/>
    <w:rsid w:val="00F74B1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A501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44838">
      <w:bodyDiv w:val="1"/>
      <w:marLeft w:val="0"/>
      <w:marRight w:val="0"/>
      <w:marTop w:val="0"/>
      <w:marBottom w:val="0"/>
      <w:divBdr>
        <w:top w:val="none" w:sz="0" w:space="0" w:color="auto"/>
        <w:left w:val="none" w:sz="0" w:space="0" w:color="auto"/>
        <w:bottom w:val="none" w:sz="0" w:space="0" w:color="auto"/>
        <w:right w:val="none" w:sz="0" w:space="0" w:color="auto"/>
      </w:divBdr>
    </w:div>
    <w:div w:id="309948957">
      <w:bodyDiv w:val="1"/>
      <w:marLeft w:val="0"/>
      <w:marRight w:val="0"/>
      <w:marTop w:val="0"/>
      <w:marBottom w:val="0"/>
      <w:divBdr>
        <w:top w:val="none" w:sz="0" w:space="0" w:color="auto"/>
        <w:left w:val="none" w:sz="0" w:space="0" w:color="auto"/>
        <w:bottom w:val="none" w:sz="0" w:space="0" w:color="auto"/>
        <w:right w:val="none" w:sz="0" w:space="0" w:color="auto"/>
      </w:divBdr>
    </w:div>
    <w:div w:id="1613852702">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12476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101_Bangalore_2023-09/INBOX/SP-230807.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101_Bangalore_2023-09/Docs/SP-2312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5AIRPNAIUNRU-931754773-4102</_dlc_DocId>
    <HideFromDelve xmlns="71c5aaf6-e6ce-465b-b873-5148d2a4c105">false</HideFromDelve>
    <_dlc_DocIdUrl xmlns="71c5aaf6-e6ce-465b-b873-5148d2a4c105">
      <Url>https://nokia.sharepoint.com/sites/c5g/security/_layouts/15/DocIdRedir.aspx?ID=5AIRPNAIUNRU-931754773-4102</Url>
      <Description>5AIRPNAIUNRU-931754773-4102</Description>
    </_dlc_DocIdUrl>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Associated_x0020_Task xmlns="3b34c8f0-1ef5-4d1e-bb66-517ce7fe7356" xsi:nil="true"/>
  </documentManagement>
</p:properties>
</file>

<file path=customXml/itemProps1.xml><?xml version="1.0" encoding="utf-8"?>
<ds:datastoreItem xmlns:ds="http://schemas.openxmlformats.org/officeDocument/2006/customXml" ds:itemID="{4C498809-C0B5-46D1-80FC-D7A7D30DF36F}">
  <ds:schemaRefs>
    <ds:schemaRef ds:uri="Microsoft.SharePoint.Taxonomy.ContentTypeSync"/>
  </ds:schemaRefs>
</ds:datastoreItem>
</file>

<file path=customXml/itemProps2.xml><?xml version="1.0" encoding="utf-8"?>
<ds:datastoreItem xmlns:ds="http://schemas.openxmlformats.org/officeDocument/2006/customXml" ds:itemID="{7431FA3A-D5CB-44DE-8760-85776D135F3A}">
  <ds:schemaRefs>
    <ds:schemaRef ds:uri="http://schemas.microsoft.com/sharepoint/events"/>
  </ds:schemaRefs>
</ds:datastoreItem>
</file>

<file path=customXml/itemProps3.xml><?xml version="1.0" encoding="utf-8"?>
<ds:datastoreItem xmlns:ds="http://schemas.openxmlformats.org/officeDocument/2006/customXml" ds:itemID="{BEEA71BA-65A1-44E1-AA73-EA7BB179DADF}">
  <ds:schemaRefs>
    <ds:schemaRef ds:uri="http://schemas.microsoft.com/sharepoint/v3/contenttype/forms"/>
  </ds:schemaRefs>
</ds:datastoreItem>
</file>

<file path=customXml/itemProps4.xml><?xml version="1.0" encoding="utf-8"?>
<ds:datastoreItem xmlns:ds="http://schemas.openxmlformats.org/officeDocument/2006/customXml" ds:itemID="{CB01B237-EF69-4F3B-A85A-382637328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02853C-1C1D-476A-9C88-2CDA3570FE00}">
  <ds:schemaRefs>
    <ds:schemaRef ds:uri="http://purl.org/dc/elements/1.1/"/>
    <ds:schemaRef ds:uri="http://schemas.microsoft.com/office/2006/documentManagement/types"/>
    <ds:schemaRef ds:uri="71c5aaf6-e6ce-465b-b873-5148d2a4c105"/>
    <ds:schemaRef ds:uri="3b34c8f0-1ef5-4d1e-bb66-517ce7fe7356"/>
    <ds:schemaRef ds:uri="b48738c0-5c12-4b5a-b05a-8a6603520253"/>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 ds:uri="4776aa60-670e-4784-be98-c39ff3403b35"/>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2023-10-30T10:00:00Z</dcterms:created>
  <dcterms:modified xsi:type="dcterms:W3CDTF">2023-10-30T10:00:00Z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1defa228-0a66-49a6-bf31-8e4120fcaa94</vt:lpwstr>
  </property>
  <property fmtid="{D5CDD505-2E9C-101B-9397-08002B2CF9AE}" pid="4" name="MediaServiceImageTags">
    <vt:lpwstr/>
  </property>
</Properties>
</file>